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8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Pr="00A27BDC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16"/>
          <w:szCs w:val="16"/>
          <w:lang w:val="en-US"/>
        </w:rPr>
      </w:pPr>
    </w:p>
    <w:p w:rsidR="00EE26B5" w:rsidRPr="00826861" w:rsidRDefault="006D7B23" w:rsidP="0082686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826861" w:rsidRPr="00E2313A" w:rsidRDefault="00E2313A" w:rsidP="00E2313A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</w:pPr>
      <w:r w:rsidRPr="00F75967"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  <w:t xml:space="preserve">            </w:t>
      </w:r>
      <w:r w:rsidR="00F75967"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  <w:t>Гостевой дом «Каприс</w:t>
      </w:r>
      <w:r w:rsidRPr="00E2313A"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  <w:t>»</w:t>
      </w:r>
    </w:p>
    <w:p w:rsidR="00826861" w:rsidRPr="003D7D60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Cs/>
          <w:kern w:val="1"/>
          <w:sz w:val="8"/>
          <w:szCs w:val="8"/>
        </w:rPr>
      </w:pPr>
    </w:p>
    <w:p w:rsidR="00F75967" w:rsidRDefault="00F75967" w:rsidP="00F7596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F75967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Уютный гостевой дом «Кипарис» расположен в центре 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курортного города Геленджика. </w:t>
      </w:r>
      <w:r w:rsidRPr="00F75967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Путешествующие на личном автомобиле могут припарковать его во дворе гостевого дома при наличии места или же на прилегающей территории. До традиционных туристических объектов – «Золотой бухты» (самого большого и престижного аквапарка в Европе), сафари-парка и канатной дороги легко добраться общественным транспортом не более чем за 15 минут. </w:t>
      </w:r>
    </w:p>
    <w:p w:rsidR="00F75967" w:rsidRPr="00F75967" w:rsidRDefault="00F75967" w:rsidP="00F7596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Размещение:</w:t>
      </w:r>
    </w:p>
    <w:p w:rsidR="00F75967" w:rsidRDefault="00F75967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</w:pPr>
      <w:r w:rsidRPr="00F75967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Корпус.</w:t>
      </w:r>
      <w:r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 Количество этажей: 3 </w:t>
      </w:r>
      <w:r w:rsidRPr="00F75967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(25 номеров)</w:t>
      </w:r>
      <w:r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.</w:t>
      </w:r>
    </w:p>
    <w:p w:rsidR="004078FE" w:rsidRPr="00A27BDC" w:rsidRDefault="004078FE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2-х стандартный номер</w:t>
      </w:r>
      <w:r w:rsidR="00E93E11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 (15-18 кв. м)</w:t>
      </w:r>
      <w:r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.</w:t>
      </w: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> </w:t>
      </w: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br/>
        <w:t xml:space="preserve">В номере: </w:t>
      </w:r>
      <w:r w:rsidR="00E93E11" w:rsidRPr="00E93E11">
        <w:rPr>
          <w:rFonts w:ascii="Arial" w:eastAsia="Arial Unicode MS" w:hAnsi="Arial" w:cs="Arial"/>
          <w:bCs/>
          <w:iCs/>
          <w:kern w:val="1"/>
          <w:sz w:val="19"/>
          <w:szCs w:val="19"/>
        </w:rPr>
        <w:t>душевая кабина, туалет, фен, тапочки, ТВ, холодильник, центральное кондиционирование, электрочайник, сейф, две раздельные кров</w:t>
      </w:r>
      <w:r w:rsidR="00E93E11">
        <w:rPr>
          <w:rFonts w:ascii="Arial" w:eastAsia="Arial Unicode MS" w:hAnsi="Arial" w:cs="Arial"/>
          <w:bCs/>
          <w:iCs/>
          <w:kern w:val="1"/>
          <w:sz w:val="19"/>
          <w:szCs w:val="19"/>
        </w:rPr>
        <w:t>ати, кресло, балкон (2-3 этаж). Д</w:t>
      </w: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>ополнительных мест: 1</w:t>
      </w:r>
      <w:r w:rsidR="00E93E11" w:rsidRPr="00E93E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93E11" w:rsidRPr="00E93E11">
        <w:rPr>
          <w:rFonts w:ascii="Arial" w:eastAsia="Arial Unicode MS" w:hAnsi="Arial" w:cs="Arial"/>
          <w:bCs/>
          <w:iCs/>
          <w:kern w:val="1"/>
          <w:sz w:val="19"/>
          <w:szCs w:val="19"/>
        </w:rPr>
        <w:t>кресло-кровать</w:t>
      </w:r>
      <w:r w:rsidR="00E93E11">
        <w:rPr>
          <w:rFonts w:ascii="Arial" w:eastAsia="Arial Unicode MS" w:hAnsi="Arial" w:cs="Arial"/>
          <w:bCs/>
          <w:iCs/>
          <w:kern w:val="1"/>
          <w:sz w:val="19"/>
          <w:szCs w:val="19"/>
        </w:rPr>
        <w:t>.</w:t>
      </w:r>
    </w:p>
    <w:p w:rsidR="003D7D60" w:rsidRDefault="004078FE" w:rsidP="00E93E1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A27BDC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2-х местный </w:t>
      </w:r>
      <w:r w:rsidR="00E93E11" w:rsidRPr="00E93E11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2-х комнатный номер</w:t>
      </w:r>
      <w:r w:rsidR="00E93E11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а</w:t>
      </w:r>
      <w:r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br/>
        <w:t>В номер</w:t>
      </w:r>
      <w:r w:rsidR="009C45AA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е: </w:t>
      </w:r>
      <w:r w:rsidR="00E93E11" w:rsidRPr="00E93E11">
        <w:rPr>
          <w:rFonts w:ascii="Arial" w:eastAsia="Arial Unicode MS" w:hAnsi="Arial" w:cs="Arial"/>
          <w:bCs/>
          <w:iCs/>
          <w:kern w:val="1"/>
          <w:sz w:val="19"/>
          <w:szCs w:val="19"/>
        </w:rPr>
        <w:t>душевая кабина, туалет, фен, тапочки, ТВ, холодильник, центральное кондиционирование, электрочайник, сейф, двус</w:t>
      </w:r>
      <w:r w:rsidR="00E93E11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пальная кровать, диван, балкон. Дополнительных мест: 2 </w:t>
      </w:r>
      <w:r w:rsidR="00E93E11" w:rsidRPr="00E93E11">
        <w:rPr>
          <w:rFonts w:ascii="Arial" w:eastAsia="Arial Unicode MS" w:hAnsi="Arial" w:cs="Arial"/>
          <w:bCs/>
          <w:iCs/>
          <w:kern w:val="1"/>
          <w:sz w:val="19"/>
          <w:szCs w:val="19"/>
        </w:rPr>
        <w:t>раскладной диван</w:t>
      </w:r>
      <w:r w:rsidR="009C45AA">
        <w:rPr>
          <w:rFonts w:ascii="Arial" w:eastAsia="Arial Unicode MS" w:hAnsi="Arial" w:cs="Arial"/>
          <w:bCs/>
          <w:iCs/>
          <w:kern w:val="1"/>
          <w:sz w:val="19"/>
          <w:szCs w:val="19"/>
        </w:rPr>
        <w:t>.</w:t>
      </w:r>
    </w:p>
    <w:p w:rsidR="009C45AA" w:rsidRPr="00826861" w:rsidRDefault="009C45AA" w:rsidP="009C45AA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Инфраструктура:</w:t>
      </w:r>
    </w:p>
    <w:p w:rsidR="00A27BDC" w:rsidRDefault="00E93E11" w:rsidP="00A27BD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E93E11">
        <w:rPr>
          <w:rFonts w:ascii="Arial" w:eastAsia="Arial Unicode MS" w:hAnsi="Arial" w:cs="Arial"/>
          <w:bCs/>
          <w:iCs/>
          <w:kern w:val="1"/>
          <w:sz w:val="19"/>
          <w:szCs w:val="19"/>
        </w:rPr>
        <w:t>Кафе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, </w:t>
      </w:r>
      <w:r w:rsidRPr="00E93E11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открытый 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бассейн (10*3,8 м), </w:t>
      </w:r>
      <w:r w:rsidR="00A75E78" w:rsidRPr="00A75E78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автостоянка, </w:t>
      </w:r>
      <w:proofErr w:type="spellStart"/>
      <w:r w:rsidR="00A75E78" w:rsidRPr="00A75E78">
        <w:rPr>
          <w:rFonts w:ascii="Arial" w:eastAsia="Arial Unicode MS" w:hAnsi="Arial" w:cs="Arial"/>
          <w:bCs/>
          <w:iCs/>
          <w:kern w:val="1"/>
          <w:sz w:val="19"/>
          <w:szCs w:val="19"/>
        </w:rPr>
        <w:t>Wi-Fi</w:t>
      </w:r>
      <w:proofErr w:type="spellEnd"/>
      <w:r w:rsidR="00A75E78" w:rsidRPr="00A75E78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на всей территории отеля, экску</w:t>
      </w:r>
      <w:r w:rsidR="00A75E78">
        <w:rPr>
          <w:rFonts w:ascii="Arial" w:eastAsia="Arial Unicode MS" w:hAnsi="Arial" w:cs="Arial"/>
          <w:bCs/>
          <w:iCs/>
          <w:kern w:val="1"/>
          <w:sz w:val="19"/>
          <w:szCs w:val="19"/>
        </w:rPr>
        <w:t>рсионное обслуживание.</w:t>
      </w:r>
    </w:p>
    <w:p w:rsidR="00E93E11" w:rsidRPr="00A27BDC" w:rsidRDefault="00E93E11" w:rsidP="00A27BD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Водоснабжение:</w:t>
      </w:r>
      <w:r w:rsidRPr="00A27BDC">
        <w:rPr>
          <w:rFonts w:ascii="Arial" w:eastAsia="Arial Unicode MS" w:hAnsi="Arial" w:cs="Times New Roman"/>
          <w:b/>
          <w:kern w:val="1"/>
          <w:sz w:val="19"/>
          <w:szCs w:val="19"/>
        </w:rPr>
        <w:t xml:space="preserve"> </w:t>
      </w: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kern w:val="1"/>
          <w:sz w:val="19"/>
          <w:szCs w:val="19"/>
        </w:rPr>
        <w:t>Холодная, горячая вода постоянна.</w:t>
      </w:r>
    </w:p>
    <w:p w:rsidR="00826861" w:rsidRPr="00826861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Питание: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</w:t>
      </w:r>
    </w:p>
    <w:p w:rsidR="00826861" w:rsidRPr="00A27BDC" w:rsidRDefault="00E93E11" w:rsidP="00A27BDC">
      <w:pPr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К</w:t>
      </w:r>
      <w:r w:rsidRPr="00E93E11">
        <w:rPr>
          <w:rFonts w:ascii="Arial" w:eastAsia="Arial Unicode MS" w:hAnsi="Arial" w:cs="Arial"/>
          <w:bCs/>
          <w:iCs/>
          <w:kern w:val="1"/>
          <w:sz w:val="19"/>
          <w:szCs w:val="19"/>
        </w:rPr>
        <w:t>афе (каминный зал).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Б</w:t>
      </w:r>
      <w:r w:rsidRPr="00E93E11">
        <w:rPr>
          <w:rFonts w:ascii="Arial" w:eastAsia="Arial Unicode MS" w:hAnsi="Arial" w:cs="Arial"/>
          <w:bCs/>
          <w:iCs/>
          <w:kern w:val="1"/>
          <w:sz w:val="19"/>
          <w:szCs w:val="19"/>
        </w:rPr>
        <w:t>ез питания или завтрак (континентальный).</w:t>
      </w:r>
    </w:p>
    <w:p w:rsidR="00826861" w:rsidRPr="00826861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Пляж:</w:t>
      </w:r>
    </w:p>
    <w:p w:rsidR="00826861" w:rsidRPr="00826861" w:rsidRDefault="009C45AA" w:rsidP="00A27BDC">
      <w:pPr>
        <w:widowControl w:val="0"/>
        <w:tabs>
          <w:tab w:val="num" w:pos="720"/>
        </w:tabs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kern w:val="1"/>
          <w:sz w:val="19"/>
          <w:szCs w:val="19"/>
        </w:rPr>
        <w:t>Пляж – центральный</w:t>
      </w:r>
      <w:r w:rsidR="00A75E78">
        <w:rPr>
          <w:rFonts w:ascii="Arial" w:eastAsia="Arial Unicode MS" w:hAnsi="Arial" w:cs="Arial"/>
          <w:kern w:val="1"/>
          <w:sz w:val="19"/>
          <w:szCs w:val="19"/>
        </w:rPr>
        <w:t xml:space="preserve"> галечный в 500 метрах.</w:t>
      </w:r>
      <w:r w:rsidR="003D7D60" w:rsidRPr="00A27BDC">
        <w:rPr>
          <w:rFonts w:ascii="Arial" w:eastAsia="Arial Unicode MS" w:hAnsi="Arial" w:cs="Arial"/>
          <w:kern w:val="1"/>
          <w:sz w:val="19"/>
          <w:szCs w:val="19"/>
        </w:rPr>
        <w:t xml:space="preserve"> Прокат пляжного инвентаря</w:t>
      </w:r>
      <w:r w:rsidR="00C516BF" w:rsidRPr="00A27BDC">
        <w:rPr>
          <w:rFonts w:ascii="Arial" w:eastAsia="Arial Unicode MS" w:hAnsi="Arial" w:cs="Arial"/>
          <w:kern w:val="1"/>
          <w:sz w:val="19"/>
          <w:szCs w:val="19"/>
        </w:rPr>
        <w:t>.</w:t>
      </w:r>
    </w:p>
    <w:p w:rsidR="00826861" w:rsidRPr="00826861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A27BDC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Дети: </w:t>
      </w:r>
    </w:p>
    <w:p w:rsidR="00826861" w:rsidRPr="00A27BDC" w:rsidRDefault="00A75E78" w:rsidP="00A27BDC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Дети до 2 лет </w:t>
      </w:r>
      <w:r w:rsidR="00DE68A4">
        <w:rPr>
          <w:rFonts w:ascii="Arial" w:eastAsia="Arial Unicode MS" w:hAnsi="Arial" w:cs="Arial"/>
          <w:bCs/>
          <w:iCs/>
          <w:kern w:val="1"/>
          <w:sz w:val="19"/>
          <w:szCs w:val="19"/>
        </w:rPr>
        <w:t>без места</w:t>
      </w:r>
      <w:r w:rsidR="00A27BDC"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</w:t>
      </w: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и питания </w:t>
      </w:r>
      <w:r w:rsidR="00A27BDC" w:rsidRPr="00A27BDC">
        <w:rPr>
          <w:rFonts w:ascii="Arial" w:eastAsia="Arial Unicode MS" w:hAnsi="Arial" w:cs="Arial"/>
          <w:bCs/>
          <w:iCs/>
          <w:kern w:val="1"/>
          <w:sz w:val="19"/>
          <w:szCs w:val="19"/>
        </w:rPr>
        <w:t>опл</w:t>
      </w:r>
      <w:r w:rsidR="009C45AA">
        <w:rPr>
          <w:rFonts w:ascii="Arial" w:eastAsia="Arial Unicode MS" w:hAnsi="Arial" w:cs="Arial"/>
          <w:bCs/>
          <w:iCs/>
          <w:kern w:val="1"/>
          <w:sz w:val="19"/>
          <w:szCs w:val="19"/>
        </w:rPr>
        <w:t>ачивают проезд на автобусе.</w:t>
      </w:r>
    </w:p>
    <w:p w:rsidR="00A27BDC" w:rsidRPr="00A27BDC" w:rsidRDefault="00A27BDC" w:rsidP="00A27BDC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Расчетный час: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</w:t>
      </w:r>
      <w:r w:rsidR="00A75E78">
        <w:rPr>
          <w:rFonts w:ascii="Arial" w:eastAsia="Arial Unicode MS" w:hAnsi="Arial" w:cs="Times New Roman"/>
          <w:kern w:val="1"/>
          <w:sz w:val="19"/>
          <w:szCs w:val="19"/>
        </w:rPr>
        <w:t>заезд с 13:00 выезд до 09</w:t>
      </w:r>
      <w:r w:rsidR="009C45AA">
        <w:rPr>
          <w:rFonts w:ascii="Arial" w:eastAsia="Arial Unicode MS" w:hAnsi="Arial" w:cs="Times New Roman"/>
          <w:kern w:val="1"/>
          <w:sz w:val="19"/>
          <w:szCs w:val="19"/>
        </w:rPr>
        <w:t>:0</w:t>
      </w:r>
      <w:r w:rsidRPr="00A27BDC">
        <w:rPr>
          <w:rFonts w:ascii="Arial" w:eastAsia="Arial Unicode MS" w:hAnsi="Arial" w:cs="Times New Roman"/>
          <w:kern w:val="1"/>
          <w:sz w:val="19"/>
          <w:szCs w:val="19"/>
        </w:rPr>
        <w:t>0</w:t>
      </w:r>
    </w:p>
    <w:p w:rsidR="00826861" w:rsidRPr="00A27BDC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A27BDC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</w:rPr>
        <w:t>График заездов</w:t>
      </w:r>
    </w:p>
    <w:tbl>
      <w:tblPr>
        <w:tblpPr w:leftFromText="180" w:rightFromText="180" w:vertAnchor="text" w:horzAnchor="margin" w:tblpXSpec="center" w:tblpY="98"/>
        <w:tblW w:w="10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1984"/>
        <w:gridCol w:w="2127"/>
        <w:gridCol w:w="1701"/>
        <w:gridCol w:w="1842"/>
      </w:tblGrid>
      <w:tr w:rsidR="005672F4" w:rsidRPr="00826861" w:rsidTr="00B34ED1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2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4ED1" w:rsidRPr="00B34ED1" w:rsidRDefault="009C45AA" w:rsidP="00B34E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местный</w:t>
            </w:r>
          </w:p>
          <w:p w:rsidR="005672F4" w:rsidRPr="00826861" w:rsidRDefault="00B34ED1" w:rsidP="00B34E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без</w:t>
            </w:r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 xml:space="preserve"> </w:t>
            </w:r>
            <w:proofErr w:type="spellStart"/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завтр</w:t>
            </w:r>
            <w:proofErr w:type="spellEnd"/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 xml:space="preserve">. </w:t>
            </w:r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/</w:t>
            </w:r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 xml:space="preserve"> с</w:t>
            </w:r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 xml:space="preserve"> </w:t>
            </w:r>
            <w:proofErr w:type="spellStart"/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завтр</w:t>
            </w:r>
            <w:proofErr w:type="spellEnd"/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1" w:rsidRPr="00B34ED1" w:rsidRDefault="00B34ED1" w:rsidP="00B34E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</w:pPr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2-х местный</w:t>
            </w:r>
          </w:p>
          <w:p w:rsidR="00B34ED1" w:rsidRPr="00B34ED1" w:rsidRDefault="00B34ED1" w:rsidP="00B34E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B34ED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комнатный</w:t>
            </w:r>
          </w:p>
          <w:p w:rsidR="005672F4" w:rsidRPr="00826861" w:rsidRDefault="00B34ED1" w:rsidP="00B34E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 xml:space="preserve">б </w:t>
            </w:r>
            <w:proofErr w:type="spellStart"/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завтр</w:t>
            </w:r>
            <w:proofErr w:type="spellEnd"/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 xml:space="preserve">. </w:t>
            </w:r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 xml:space="preserve">/ с </w:t>
            </w:r>
            <w:proofErr w:type="spellStart"/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завтр</w:t>
            </w:r>
            <w:proofErr w:type="spellEnd"/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ED1" w:rsidRPr="00B34ED1" w:rsidRDefault="00B34ED1" w:rsidP="00B34E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</w:pPr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Доп</w:t>
            </w:r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.</w:t>
            </w:r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 xml:space="preserve"> место</w:t>
            </w:r>
          </w:p>
          <w:p w:rsidR="00B34ED1" w:rsidRPr="00B34ED1" w:rsidRDefault="00B34ED1" w:rsidP="00B34E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в 2-х местном</w:t>
            </w:r>
          </w:p>
          <w:p w:rsidR="005672F4" w:rsidRDefault="00B34ED1" w:rsidP="00B34E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 xml:space="preserve">б </w:t>
            </w:r>
            <w:proofErr w:type="spellStart"/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завтр</w:t>
            </w:r>
            <w:proofErr w:type="spellEnd"/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 xml:space="preserve">. </w:t>
            </w:r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 xml:space="preserve">/ с </w:t>
            </w:r>
            <w:proofErr w:type="spellStart"/>
            <w:proofErr w:type="gramStart"/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завтр</w:t>
            </w:r>
            <w:proofErr w:type="spellEnd"/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.</w:t>
            </w:r>
            <w:r w:rsidRPr="00B34ED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</w:t>
            </w:r>
            <w:r w:rsidR="009C45AA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5672F4" w:rsidP="009C45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5672F4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Доп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.</w:t>
            </w:r>
            <w:r w:rsidR="009C45AA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место </w:t>
            </w:r>
          </w:p>
          <w:p w:rsidR="00B34ED1" w:rsidRPr="00B34ED1" w:rsidRDefault="00B34ED1" w:rsidP="00B34E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в</w:t>
            </w:r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 xml:space="preserve"> 2-х м</w:t>
            </w:r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ест</w:t>
            </w:r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 xml:space="preserve"> 2-х ком</w:t>
            </w:r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.</w:t>
            </w:r>
          </w:p>
          <w:p w:rsidR="00B34ED1" w:rsidRPr="005672F4" w:rsidRDefault="00B34ED1" w:rsidP="00B34E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 xml:space="preserve">б </w:t>
            </w:r>
            <w:proofErr w:type="spellStart"/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завтр</w:t>
            </w:r>
            <w:proofErr w:type="spellEnd"/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 xml:space="preserve">. </w:t>
            </w:r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/</w:t>
            </w:r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 xml:space="preserve"> </w:t>
            </w:r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 xml:space="preserve">с </w:t>
            </w:r>
            <w:proofErr w:type="spellStart"/>
            <w:r w:rsidRPr="00B34ED1"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завтр</w:t>
            </w:r>
            <w:proofErr w:type="spellEnd"/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.</w:t>
            </w:r>
          </w:p>
        </w:tc>
      </w:tr>
      <w:tr w:rsidR="005672F4" w:rsidRPr="00826861" w:rsidTr="00B34ED1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12.06-21.06.2017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21200 / 22500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24500 / 25700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C131A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18000 / 19200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64AC" w:rsidRDefault="00212EF3" w:rsidP="00A364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20200 / 21400</w:t>
            </w:r>
          </w:p>
        </w:tc>
      </w:tr>
      <w:tr w:rsidR="005672F4" w:rsidRPr="00826861" w:rsidTr="00B34ED1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19.06-28.06.2017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21200 / 22500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24500 / 25700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C131A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C131A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18000 / 19200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212EF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212EF3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20200 / 21400</w:t>
            </w:r>
          </w:p>
        </w:tc>
      </w:tr>
      <w:tr w:rsidR="005672F4" w:rsidRPr="00826861" w:rsidTr="00B34ED1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26.06-05.07.2017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21200 / 22500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24500 / 25700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C131A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C131A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18000 / 19200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212EF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212EF3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20200 / 21400</w:t>
            </w:r>
          </w:p>
        </w:tc>
      </w:tr>
      <w:tr w:rsidR="005672F4" w:rsidRPr="00826861" w:rsidTr="00B34ED1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03.07-12.07.2017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21200 / 22500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24500 / 25700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C131A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C131A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18000 / 19200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212EF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212EF3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20200 / 21400</w:t>
            </w:r>
          </w:p>
        </w:tc>
      </w:tr>
      <w:tr w:rsidR="005672F4" w:rsidRPr="00826861" w:rsidTr="00B34ED1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10.07-19.07.2017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23600 / 24850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26850 / 28050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C131A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C131A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19700 / 20850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212EF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212EF3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21900 /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</w:t>
            </w:r>
            <w:r w:rsidRPr="00212EF3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23100</w:t>
            </w:r>
          </w:p>
        </w:tc>
      </w:tr>
      <w:tr w:rsidR="005672F4" w:rsidRPr="00826861" w:rsidTr="00B34ED1">
        <w:trPr>
          <w:trHeight w:val="169"/>
        </w:trPr>
        <w:tc>
          <w:tcPr>
            <w:tcW w:w="433" w:type="dxa"/>
            <w:tcBorders>
              <w:left w:val="single" w:sz="1" w:space="0" w:color="000000"/>
              <w:bottom w:val="single" w:sz="4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4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17.07-26.07.2017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000000"/>
            </w:tcBorders>
          </w:tcPr>
          <w:p w:rsidR="005672F4" w:rsidRPr="00826861" w:rsidRDefault="0035614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23600 / 24850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26850 / 28050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C131A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C131A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19700 / 20850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212EF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212EF3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21900 /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</w:t>
            </w:r>
            <w:r w:rsidRPr="00212EF3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23100</w:t>
            </w:r>
          </w:p>
        </w:tc>
      </w:tr>
      <w:tr w:rsidR="005672F4" w:rsidRPr="00826861" w:rsidTr="00B34ED1">
        <w:trPr>
          <w:trHeight w:val="198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24.07-02.08.2017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35614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23600 / 24850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26850 / 28050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C131A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C131A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19700 / 20850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212EF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212EF3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21900 / 23100</w:t>
            </w:r>
          </w:p>
        </w:tc>
      </w:tr>
      <w:tr w:rsidR="005672F4" w:rsidRPr="00826861" w:rsidTr="00B34ED1">
        <w:trPr>
          <w:trHeight w:val="235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5A1C8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 w:rsidRPr="005A1C80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31.07-09.08.2017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5672F4" w:rsidRPr="00826861" w:rsidRDefault="0035614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23600 / 24850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26850 / 28050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C131A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C131A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19700 / 20850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5672F4" w:rsidRDefault="00212EF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212EF3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21900 / 23100</w:t>
            </w:r>
          </w:p>
        </w:tc>
      </w:tr>
      <w:tr w:rsidR="005672F4" w:rsidRPr="00826861" w:rsidTr="00B34ED1">
        <w:trPr>
          <w:trHeight w:val="210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07.08-16.08.2017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5672F4" w:rsidRPr="00826861" w:rsidRDefault="0035614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23600 / 24850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26850 / 28050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C131A8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C131A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19700 / 20850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212EF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212EF3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21900 / 23100</w:t>
            </w:r>
          </w:p>
        </w:tc>
      </w:tr>
      <w:tr w:rsidR="005672F4" w:rsidRPr="00826861" w:rsidTr="00B34ED1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1365E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14.08-23.08.2017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23600 / 24850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26850 / 28050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C131A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C131A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19700 / 20850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212EF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212EF3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21900 / 23100</w:t>
            </w:r>
          </w:p>
        </w:tc>
      </w:tr>
      <w:tr w:rsidR="005672F4" w:rsidRPr="00826861" w:rsidTr="00B34ED1">
        <w:trPr>
          <w:trHeight w:val="18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21.08-30.08.2017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23600 / 24850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26850 / 28050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C131A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C131A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19700 / 20850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212EF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212EF3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21900 / 23100</w:t>
            </w:r>
          </w:p>
        </w:tc>
      </w:tr>
      <w:tr w:rsidR="005672F4" w:rsidRPr="00826861" w:rsidTr="00B34ED1">
        <w:trPr>
          <w:trHeight w:val="15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28.08-06.09.2017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21200 / 22500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24500 / 25700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C131A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C131A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18000 / 19200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212EF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212EF3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20200 / 21400</w:t>
            </w:r>
          </w:p>
        </w:tc>
      </w:tr>
      <w:tr w:rsidR="005672F4" w:rsidRPr="00826861" w:rsidTr="00B34ED1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04.09-13.09.2017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21200 / 22500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24500 / 25700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C131A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C131A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18000 / 19200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2F4" w:rsidRDefault="00212EF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212EF3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20200 / 21400</w:t>
            </w:r>
          </w:p>
        </w:tc>
      </w:tr>
      <w:tr w:rsidR="005672F4" w:rsidRPr="00826861" w:rsidTr="00B34ED1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2F4" w:rsidRPr="00826861" w:rsidRDefault="005672F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2F4" w:rsidRDefault="005672F4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11.09.-20.09.2017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21200 / 22500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Pr="00826861" w:rsidRDefault="00356145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356145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24500 / 25700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C131A8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C131A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18000 / 19200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2F4" w:rsidRDefault="00212EF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212EF3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20200 / 21400</w:t>
            </w:r>
          </w:p>
        </w:tc>
      </w:tr>
    </w:tbl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EE20ED" w:rsidRPr="00A27BDC" w:rsidRDefault="003D7D60" w:rsidP="005672F4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19"/>
          <w:szCs w:val="19"/>
        </w:rPr>
      </w:pPr>
      <w:r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В </w:t>
      </w:r>
      <w:r w:rsidR="00826861"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 xml:space="preserve">стоимость </w:t>
      </w:r>
      <w:r w:rsidR="00343742" w:rsidRPr="00A27BDC">
        <w:rPr>
          <w:rFonts w:ascii="Arial" w:eastAsia="Arial Unicode MS" w:hAnsi="Arial" w:cs="Times New Roman"/>
          <w:b/>
          <w:kern w:val="1"/>
          <w:sz w:val="19"/>
          <w:szCs w:val="19"/>
          <w:u w:val="single"/>
        </w:rPr>
        <w:t>входит:</w:t>
      </w:r>
      <w:r w:rsidR="00343742" w:rsidRPr="00A27BDC">
        <w:rPr>
          <w:rFonts w:ascii="Arial" w:eastAsia="Arial Unicode MS" w:hAnsi="Arial" w:cs="Times New Roman"/>
          <w:kern w:val="1"/>
          <w:sz w:val="19"/>
          <w:szCs w:val="19"/>
        </w:rPr>
        <w:t xml:space="preserve"> проживание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 xml:space="preserve"> в номерах выбр</w:t>
      </w:r>
      <w:r w:rsidRPr="00A27BDC">
        <w:rPr>
          <w:rFonts w:ascii="Arial" w:eastAsia="Arial Unicode MS" w:hAnsi="Arial" w:cs="Arial"/>
          <w:kern w:val="1"/>
          <w:sz w:val="19"/>
          <w:szCs w:val="19"/>
        </w:rPr>
        <w:t xml:space="preserve">анной категории,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проезд на комфортабельном автобусе, страховка на время проезда,</w:t>
      </w:r>
      <w:r w:rsidR="00343742" w:rsidRPr="00A27BDC">
        <w:rPr>
          <w:rFonts w:ascii="Arial" w:eastAsia="Arial Unicode MS" w:hAnsi="Arial" w:cs="Arial"/>
          <w:kern w:val="1"/>
          <w:sz w:val="19"/>
          <w:szCs w:val="19"/>
        </w:rPr>
        <w:t xml:space="preserve">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чай</w:t>
      </w:r>
      <w:r w:rsidR="00343742" w:rsidRPr="00A27BDC">
        <w:rPr>
          <w:rFonts w:ascii="Arial" w:eastAsia="Arial Unicode MS" w:hAnsi="Arial" w:cs="Arial"/>
          <w:kern w:val="1"/>
          <w:sz w:val="19"/>
          <w:szCs w:val="19"/>
        </w:rPr>
        <w:t xml:space="preserve">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+</w:t>
      </w:r>
      <w:r w:rsidR="00343742" w:rsidRPr="00A27BDC">
        <w:rPr>
          <w:rFonts w:ascii="Arial" w:eastAsia="Arial Unicode MS" w:hAnsi="Arial" w:cs="Arial"/>
          <w:kern w:val="1"/>
          <w:sz w:val="19"/>
          <w:szCs w:val="19"/>
        </w:rPr>
        <w:t xml:space="preserve"> </w:t>
      </w:r>
      <w:r w:rsidR="00826861" w:rsidRPr="00A27BDC">
        <w:rPr>
          <w:rFonts w:ascii="Arial" w:eastAsia="Arial Unicode MS" w:hAnsi="Arial" w:cs="Arial"/>
          <w:kern w:val="1"/>
          <w:sz w:val="19"/>
          <w:szCs w:val="19"/>
        </w:rPr>
        <w:t>кофе во время переезда.</w:t>
      </w:r>
    </w:p>
    <w:sectPr w:rsidR="00EE20ED" w:rsidRPr="00A27BDC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1D20"/>
    <w:multiLevelType w:val="hybridMultilevel"/>
    <w:tmpl w:val="38E2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65C32"/>
    <w:rsid w:val="000768E4"/>
    <w:rsid w:val="001365E7"/>
    <w:rsid w:val="001A6075"/>
    <w:rsid w:val="00212EF3"/>
    <w:rsid w:val="002902F9"/>
    <w:rsid w:val="00316DA2"/>
    <w:rsid w:val="00343742"/>
    <w:rsid w:val="00356145"/>
    <w:rsid w:val="003D7D60"/>
    <w:rsid w:val="004078FE"/>
    <w:rsid w:val="005672F4"/>
    <w:rsid w:val="00574CE4"/>
    <w:rsid w:val="005A1C80"/>
    <w:rsid w:val="005D0307"/>
    <w:rsid w:val="006D7B23"/>
    <w:rsid w:val="0076143D"/>
    <w:rsid w:val="007C0818"/>
    <w:rsid w:val="00826861"/>
    <w:rsid w:val="00857D22"/>
    <w:rsid w:val="00865AEC"/>
    <w:rsid w:val="00876DC8"/>
    <w:rsid w:val="009C45AA"/>
    <w:rsid w:val="00A27BDC"/>
    <w:rsid w:val="00A364AC"/>
    <w:rsid w:val="00A75E78"/>
    <w:rsid w:val="00B00D1C"/>
    <w:rsid w:val="00B268E0"/>
    <w:rsid w:val="00B34ED1"/>
    <w:rsid w:val="00B40F30"/>
    <w:rsid w:val="00B6185D"/>
    <w:rsid w:val="00C131A8"/>
    <w:rsid w:val="00C516BF"/>
    <w:rsid w:val="00C82F50"/>
    <w:rsid w:val="00DE68A4"/>
    <w:rsid w:val="00E2313A"/>
    <w:rsid w:val="00E77BA9"/>
    <w:rsid w:val="00E93E11"/>
    <w:rsid w:val="00EE20ED"/>
    <w:rsid w:val="00EE26B5"/>
    <w:rsid w:val="00F75967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B00D1C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5A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A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tur-oz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ktur-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FE21-B8AB-4866-93B9-59645EC9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cp:lastPrinted>2017-02-02T07:25:00Z</cp:lastPrinted>
  <dcterms:created xsi:type="dcterms:W3CDTF">2017-02-02T06:58:00Z</dcterms:created>
  <dcterms:modified xsi:type="dcterms:W3CDTF">2017-02-02T07:37:00Z</dcterms:modified>
</cp:coreProperties>
</file>